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861"/>
            <w:gridCol w:w="236"/>
            <w:gridCol w:w="236"/>
            <w:gridCol w:w="7670"/>
          </w:tblGrid>
          <w:tr w:rsidR="004B1257" w:rsidTr="004B1257">
            <w:trPr>
              <w:trHeight w:val="3960"/>
              <w:jc w:val="center"/>
            </w:trPr>
            <w:tc>
              <w:tcPr>
                <w:tcW w:w="10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B1257" w:rsidRDefault="00172970">
                <w:pPr>
                  <w:pStyle w:val="Sansinterligne"/>
                </w:pPr>
                <w:r w:rsidRPr="00B37569">
                  <w:rPr>
                    <w:noProof/>
                  </w:rPr>
                  <w:drawing>
                    <wp:inline distT="0" distB="0" distL="0" distR="0" wp14:anchorId="24D6EEC3" wp14:editId="649270B3">
                      <wp:extent cx="1704975" cy="585910"/>
                      <wp:effectExtent l="0" t="0" r="0" b="5080"/>
                      <wp:docPr id="3" name="Image 3" descr="C:\Users\Sonia\Desktop\AGPE_Logo_3200_T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onia\Desktop\AGPE_Logo_3200_T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860" cy="587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257" w:rsidRDefault="004B1257" w:rsidP="004B1257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  <w:color w:val="775F55" w:themeColor="text2"/>
                    <w:sz w:val="110"/>
                    <w:szCs w:val="110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257" w:rsidRDefault="004B1257" w:rsidP="004B1257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  <w:color w:val="775F55" w:themeColor="text2"/>
                    <w:sz w:val="110"/>
                    <w:szCs w:val="110"/>
                  </w:rPr>
                </w:pPr>
              </w:p>
            </w:tc>
            <w:tc>
              <w:tcPr>
                <w:tcW w:w="37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4B1257" w:rsidRPr="002773DC" w:rsidRDefault="002169AB" w:rsidP="004B1257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75F55" w:themeColor="text2"/>
                    <w:sz w:val="96"/>
                    <w:szCs w:val="96"/>
                  </w:rPr>
                </w:pPr>
                <w:sdt>
                  <w:sdtPr>
                    <w:rPr>
                      <w:rFonts w:ascii="AR CHRISTY" w:eastAsiaTheme="majorEastAsia" w:hAnsi="AR CHRISTY" w:cstheme="majorBidi"/>
                      <w:caps/>
                      <w:color w:val="775F55" w:themeColor="text2"/>
                      <w:sz w:val="96"/>
                      <w:szCs w:val="96"/>
                    </w:rPr>
                    <w:alias w:val="Titre"/>
                    <w:id w:val="541102321"/>
                    <w:placeholder>
                      <w:docPart w:val="D6EFD524DFB540D8A2356FAFE6F7A02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B1257" w:rsidRPr="002773DC">
                      <w:rPr>
                        <w:rFonts w:ascii="AR CHRISTY" w:eastAsiaTheme="majorEastAsia" w:hAnsi="AR CHRISTY" w:cstheme="majorBidi"/>
                        <w:caps/>
                        <w:color w:val="775F55" w:themeColor="text2"/>
                        <w:sz w:val="96"/>
                        <w:szCs w:val="96"/>
                      </w:rPr>
                      <w:t>LE HARCELEMENT</w:t>
                    </w:r>
                  </w:sdtContent>
                </w:sdt>
              </w:p>
            </w:tc>
          </w:tr>
          <w:tr w:rsidR="004B1257" w:rsidTr="004B1257">
            <w:trPr>
              <w:jc w:val="center"/>
            </w:trPr>
            <w:tc>
              <w:tcPr>
                <w:tcW w:w="10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B1257" w:rsidRDefault="004B1257">
                <w:pPr>
                  <w:pStyle w:val="Sansinterligne"/>
                  <w:rPr>
                    <w:color w:val="EBDDC3" w:themeColor="background2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257" w:rsidRDefault="004B1257">
                <w:pPr>
                  <w:rPr>
                    <w:noProof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257" w:rsidRDefault="004B1257">
                <w:pPr>
                  <w:rPr>
                    <w:noProof/>
                  </w:rPr>
                </w:pPr>
              </w:p>
            </w:tc>
            <w:tc>
              <w:tcPr>
                <w:tcW w:w="37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4B1257" w:rsidRDefault="004B1257" w:rsidP="004B1257">
                <w:r>
                  <w:rPr>
                    <w:noProof/>
                  </w:rPr>
                  <w:drawing>
                    <wp:inline distT="0" distB="0" distL="0" distR="0" wp14:anchorId="02FFDA2D" wp14:editId="2C61A5D9">
                      <wp:extent cx="4915213" cy="3323912"/>
                      <wp:effectExtent l="0" t="0" r="0" b="0"/>
                      <wp:docPr id="5" name="Imag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5213" cy="33239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1257" w:rsidTr="004B1257">
            <w:trPr>
              <w:trHeight w:val="864"/>
              <w:jc w:val="center"/>
            </w:trPr>
            <w:tc>
              <w:tcPr>
                <w:tcW w:w="1015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4B1257" w:rsidRDefault="002169AB" w:rsidP="002773DC">
                <w:pPr>
                  <w:pStyle w:val="Sansinterligne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placeholder>
                      <w:docPart w:val="BC4AD9B091AD452BADB1A734894D4BD3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11-03T00:00:00Z"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B1257">
                      <w:rPr>
                        <w:color w:val="FFFFFF" w:themeColor="background1"/>
                        <w:sz w:val="32"/>
                        <w:szCs w:val="32"/>
                      </w:rPr>
                      <w:t>0</w:t>
                    </w:r>
                    <w:r w:rsidR="002773DC">
                      <w:rPr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="004B1257">
                      <w:rPr>
                        <w:color w:val="FFFFFF" w:themeColor="background1"/>
                        <w:sz w:val="32"/>
                        <w:szCs w:val="32"/>
                      </w:rPr>
                      <w:t>/11/2016</w:t>
                    </w:r>
                  </w:sdtContent>
                </w:sdt>
              </w:p>
            </w:tc>
            <w:tc>
              <w:tcPr>
                <w:tcW w:w="118" w:type="pct"/>
                <w:tcBorders>
                  <w:top w:val="nil"/>
                  <w:bottom w:val="nil"/>
                </w:tcBorders>
                <w:shd w:val="clear" w:color="auto" w:fill="94B6D2" w:themeFill="accent1"/>
              </w:tcPr>
              <w:p w:rsidR="004B1257" w:rsidRDefault="004B1257">
                <w:pPr>
                  <w:pStyle w:val="Sansinterligne"/>
                  <w:rPr>
                    <w:color w:val="FFFFFF" w:themeColor="background1"/>
                    <w:sz w:val="40"/>
                    <w:szCs w:val="40"/>
                  </w:rPr>
                </w:pPr>
              </w:p>
            </w:tc>
            <w:tc>
              <w:tcPr>
                <w:tcW w:w="118" w:type="pct"/>
                <w:tcBorders>
                  <w:top w:val="nil"/>
                  <w:bottom w:val="nil"/>
                </w:tcBorders>
                <w:shd w:val="clear" w:color="auto" w:fill="94B6D2" w:themeFill="accent1"/>
              </w:tcPr>
              <w:p w:rsidR="004B1257" w:rsidRDefault="004B1257">
                <w:pPr>
                  <w:pStyle w:val="Sansinterligne"/>
                  <w:rPr>
                    <w:color w:val="FFFFFF" w:themeColor="background1"/>
                    <w:sz w:val="40"/>
                    <w:szCs w:val="40"/>
                  </w:rPr>
                </w:pPr>
              </w:p>
            </w:tc>
            <w:tc>
              <w:tcPr>
                <w:tcW w:w="375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4B1257" w:rsidRDefault="002169AB" w:rsidP="00E73912">
                <w:pPr>
                  <w:pStyle w:val="Sansinterligne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E13F15">
                      <w:rPr>
                        <w:color w:val="FFFFFF" w:themeColor="background1"/>
                        <w:sz w:val="40"/>
                        <w:szCs w:val="40"/>
                      </w:rPr>
                      <w:t>JOURNEE NATIONALE</w:t>
                    </w:r>
                  </w:sdtContent>
                </w:sdt>
              </w:p>
            </w:tc>
          </w:tr>
          <w:tr w:rsidR="004B1257" w:rsidTr="004B1257">
            <w:trPr>
              <w:jc w:val="center"/>
            </w:trPr>
            <w:tc>
              <w:tcPr>
                <w:tcW w:w="10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B1257" w:rsidRDefault="004B1257">
                <w:pPr>
                  <w:pStyle w:val="Sansinterligne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257" w:rsidRDefault="004B1257">
                <w:pPr>
                  <w:pStyle w:val="Sansinterligne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257" w:rsidRDefault="004B1257">
                <w:pPr>
                  <w:pStyle w:val="Sansinterligne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</w:tc>
            <w:tc>
              <w:tcPr>
                <w:tcW w:w="37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4B1257" w:rsidRDefault="004B1257" w:rsidP="005A7CE8">
                <w:pPr>
                  <w:pStyle w:val="Sansinterligne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Le harcèlement est un phénomène répandu qui touche toutes les écoles, il n’est pas à banaliser. Il peut concerner des enfants dès la maternelle jusqu’à l’adolescence. Il peut se manifester sous diverses formes : verbales (insultes moqueries…) corporelles (pousser, pincer, taper…), matérielle (vol, racket</w:t>
                </w:r>
                <w:r>
                  <w:rPr>
                    <w:sz w:val="26"/>
                    <w:szCs w:val="26"/>
                  </w:rPr>
                  <w:t xml:space="preserve">…) ou encore relationnelle (rejet de l’enfant, exclusion…) </w:t>
                </w:r>
              </w:p>
              <w:p w:rsidR="004B1257" w:rsidRDefault="004B1257" w:rsidP="004B1257">
                <w:pPr>
                  <w:pStyle w:val="Sansinterligne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9F0FED" w:rsidRDefault="009F0FED">
          <w:pPr>
            <w:spacing w:after="200" w:line="276" w:lineRule="auto"/>
          </w:pPr>
        </w:p>
        <w:p w:rsidR="009F0FED" w:rsidRDefault="009F0FED">
          <w:pPr>
            <w:spacing w:after="200" w:line="276" w:lineRule="auto"/>
          </w:pPr>
        </w:p>
        <w:p w:rsidR="009F0FED" w:rsidRDefault="009F0FED">
          <w:pPr>
            <w:spacing w:after="200" w:line="276" w:lineRule="auto"/>
          </w:pPr>
        </w:p>
        <w:p w:rsidR="009F0FED" w:rsidRDefault="009F0FED">
          <w:pPr>
            <w:spacing w:after="200" w:line="276" w:lineRule="auto"/>
          </w:pPr>
        </w:p>
        <w:p w:rsidR="004F5EAF" w:rsidRDefault="002169AB">
          <w:pPr>
            <w:spacing w:after="200" w:line="276" w:lineRule="auto"/>
          </w:pPr>
        </w:p>
      </w:sdtContent>
    </w:sdt>
    <w:p w:rsidR="004F5EAF" w:rsidRDefault="002169AB">
      <w:pPr>
        <w:pStyle w:val="Titre"/>
      </w:pPr>
      <w:sdt>
        <w:sdtPr>
          <w:rPr>
            <w:rFonts w:ascii="AR CHRISTY" w:eastAsiaTheme="majorEastAsia" w:hAnsi="AR CHRISTY" w:cstheme="majorBidi"/>
            <w:caps/>
            <w:sz w:val="110"/>
            <w:szCs w:val="110"/>
          </w:rPr>
          <w:alias w:val="Titr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B1257" w:rsidRPr="003004E5">
            <w:rPr>
              <w:rFonts w:ascii="AR CHRISTY" w:eastAsiaTheme="majorEastAsia" w:hAnsi="AR CHRISTY" w:cstheme="majorBidi"/>
              <w:caps/>
              <w:sz w:val="110"/>
              <w:szCs w:val="110"/>
            </w:rPr>
            <w:t>LE HARCELEMENT</w:t>
          </w:r>
        </w:sdtContent>
      </w:sdt>
    </w:p>
    <w:p w:rsidR="004F5EAF" w:rsidRDefault="004B1257" w:rsidP="00E13F15">
      <w:pPr>
        <w:jc w:val="both"/>
      </w:pPr>
      <w:r>
        <w:t>Nous pouvons tous les jours rencontrer des cas de harcèlement à l’école. Pas de violence physique mais des moqueries répétées, une mise à l’écart de l’enfant.</w:t>
      </w:r>
    </w:p>
    <w:p w:rsidR="004B1257" w:rsidRDefault="004B1257" w:rsidP="00E13F15">
      <w:pPr>
        <w:jc w:val="both"/>
      </w:pPr>
      <w:r>
        <w:t>Notre objectif en ce jour national du harcèlement</w:t>
      </w:r>
      <w:r w:rsidR="00C35805">
        <w:t xml:space="preserve"> : </w:t>
      </w:r>
      <w:r w:rsidR="003E7632">
        <w:t>T</w:t>
      </w:r>
      <w:r>
        <w:t>enter de faciliter le dialogue avec votre enfant. Pour ce faire nous vous proposons de lui faire remplir ce questionnaire tout simple avec votre aide afin de bien</w:t>
      </w:r>
      <w:r w:rsidR="003E7632">
        <w:t xml:space="preserve"> lui</w:t>
      </w:r>
      <w:r>
        <w:t xml:space="preserve"> expliquer et le sensibiliser sur toutes les nuances entre la chamaillerie et le harcèlement.</w:t>
      </w:r>
    </w:p>
    <w:p w:rsidR="00E13F15" w:rsidRPr="003E7632" w:rsidRDefault="009F0FED" w:rsidP="00E13F15">
      <w:pPr>
        <w:rPr>
          <w:b/>
          <w:i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8B865E" wp14:editId="5EAE93CC">
            <wp:simplePos x="0" y="0"/>
            <wp:positionH relativeFrom="column">
              <wp:posOffset>3116580</wp:posOffset>
            </wp:positionH>
            <wp:positionV relativeFrom="paragraph">
              <wp:posOffset>324485</wp:posOffset>
            </wp:positionV>
            <wp:extent cx="2552700" cy="34372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CEL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3F15" w:rsidRPr="003E7632">
        <w:rPr>
          <w:b/>
          <w:i/>
          <w:u w:val="single"/>
        </w:rPr>
        <w:t xml:space="preserve">Vous êtes inquiet(es) ? </w:t>
      </w:r>
    </w:p>
    <w:p w:rsidR="009559DC" w:rsidRDefault="009559DC" w:rsidP="00E1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Prenez rendez-vous avec la maitresse de votre enfant ou la directrice de l’établissement</w:t>
      </w:r>
    </w:p>
    <w:p w:rsidR="00E13F15" w:rsidRDefault="00E13F15" w:rsidP="00E1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Jeunes Violences Ecoutes : Numéro anonyme et gratuit 0 808 807 700</w:t>
      </w:r>
    </w:p>
    <w:p w:rsidR="00E13F15" w:rsidRDefault="00E13F15" w:rsidP="00E1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Fil santé jeunes : Permets de poser des questions : 32 24 / D’un portable 01 44 93 30 74</w:t>
      </w:r>
    </w:p>
    <w:p w:rsidR="00E13F15" w:rsidRDefault="00E13F15" w:rsidP="00E1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Discutez avec un professionnel : 30 20</w:t>
      </w:r>
    </w:p>
    <w:p w:rsidR="00E13F15" w:rsidRDefault="00E13F15" w:rsidP="00E1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Numéro vert gratuit d’un poste fixe : 0 800 200 000 Du lundi au vendredi de 9h00 à 19h00</w:t>
      </w:r>
    </w:p>
    <w:p w:rsidR="00E73912" w:rsidRDefault="00172970" w:rsidP="004B1257">
      <w:r w:rsidRPr="00B37569">
        <w:rPr>
          <w:noProof/>
        </w:rPr>
        <w:drawing>
          <wp:inline distT="0" distB="0" distL="0" distR="0" wp14:anchorId="24D6EEC3" wp14:editId="649270B3">
            <wp:extent cx="1704975" cy="585910"/>
            <wp:effectExtent l="0" t="0" r="0" b="5080"/>
            <wp:docPr id="2" name="Image 2" descr="C:\Users\Sonia\Desktop\AGPE_Logo_3200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esktop\AGPE_Logo_3200_T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60" cy="5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auGrille1Clair1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376"/>
        <w:gridCol w:w="2018"/>
        <w:gridCol w:w="1449"/>
      </w:tblGrid>
      <w:tr w:rsidR="00C35805" w:rsidTr="00C55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C35805" w:rsidRPr="009559DC" w:rsidRDefault="00F61A46" w:rsidP="00F61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l’école, dans la cour, </w:t>
            </w:r>
            <w:r w:rsidR="003E79B0">
              <w:rPr>
                <w:sz w:val="22"/>
                <w:szCs w:val="22"/>
              </w:rPr>
              <w:t>aux</w:t>
            </w:r>
            <w:r w:rsidR="003004E5" w:rsidRPr="009559DC">
              <w:rPr>
                <w:sz w:val="22"/>
                <w:szCs w:val="22"/>
              </w:rPr>
              <w:t xml:space="preserve"> toilettes</w:t>
            </w:r>
            <w:r w:rsidR="00C55D63">
              <w:rPr>
                <w:sz w:val="22"/>
                <w:szCs w:val="22"/>
              </w:rPr>
              <w:t xml:space="preserve">, </w:t>
            </w:r>
            <w:r w:rsidR="003E79B0">
              <w:rPr>
                <w:sz w:val="22"/>
                <w:szCs w:val="22"/>
              </w:rPr>
              <w:t xml:space="preserve">à la </w:t>
            </w:r>
            <w:r w:rsidR="00C55D63">
              <w:rPr>
                <w:sz w:val="22"/>
                <w:szCs w:val="22"/>
              </w:rPr>
              <w:t xml:space="preserve">cantine, </w:t>
            </w:r>
            <w:r w:rsidR="003E79B0">
              <w:rPr>
                <w:sz w:val="22"/>
                <w:szCs w:val="22"/>
              </w:rPr>
              <w:t xml:space="preserve">en </w:t>
            </w:r>
            <w:r w:rsidR="00C55D63">
              <w:rPr>
                <w:sz w:val="22"/>
                <w:szCs w:val="22"/>
              </w:rPr>
              <w:t>classe</w:t>
            </w:r>
          </w:p>
        </w:tc>
        <w:tc>
          <w:tcPr>
            <w:tcW w:w="1985" w:type="dxa"/>
            <w:shd w:val="clear" w:color="auto" w:fill="FFC000"/>
          </w:tcPr>
          <w:p w:rsidR="007F55E4" w:rsidRDefault="007F55E4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35805" w:rsidRPr="009559DC" w:rsidRDefault="00C35805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59DC">
              <w:rPr>
                <w:sz w:val="22"/>
                <w:szCs w:val="22"/>
              </w:rPr>
              <w:t>Tous les jours</w:t>
            </w:r>
          </w:p>
        </w:tc>
        <w:tc>
          <w:tcPr>
            <w:tcW w:w="2376" w:type="dxa"/>
            <w:shd w:val="clear" w:color="auto" w:fill="00B0F0"/>
          </w:tcPr>
          <w:p w:rsidR="007F55E4" w:rsidRDefault="007F55E4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35805" w:rsidRPr="009559DC" w:rsidRDefault="00C35805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59DC">
              <w:rPr>
                <w:sz w:val="22"/>
                <w:szCs w:val="22"/>
              </w:rPr>
              <w:t>Souvent</w:t>
            </w:r>
          </w:p>
        </w:tc>
        <w:tc>
          <w:tcPr>
            <w:tcW w:w="2018" w:type="dxa"/>
            <w:shd w:val="clear" w:color="auto" w:fill="FFFF00"/>
          </w:tcPr>
          <w:p w:rsidR="007F55E4" w:rsidRDefault="007F55E4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35805" w:rsidRPr="009559DC" w:rsidRDefault="00C35805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59DC">
              <w:rPr>
                <w:sz w:val="22"/>
                <w:szCs w:val="22"/>
              </w:rPr>
              <w:t>Rarement</w:t>
            </w:r>
          </w:p>
        </w:tc>
        <w:tc>
          <w:tcPr>
            <w:tcW w:w="1449" w:type="dxa"/>
            <w:shd w:val="clear" w:color="auto" w:fill="92D050"/>
          </w:tcPr>
          <w:p w:rsidR="007F55E4" w:rsidRDefault="007F55E4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35805" w:rsidRPr="009559DC" w:rsidRDefault="00C35805" w:rsidP="007F55E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59DC">
              <w:rPr>
                <w:sz w:val="22"/>
                <w:szCs w:val="22"/>
              </w:rPr>
              <w:t>Jamais</w:t>
            </w:r>
          </w:p>
        </w:tc>
      </w:tr>
      <w:tr w:rsidR="00C35805" w:rsidTr="009559D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35805" w:rsidRPr="009559DC" w:rsidRDefault="00C35805" w:rsidP="00C35805">
            <w:pPr>
              <w:rPr>
                <w:sz w:val="20"/>
              </w:rPr>
            </w:pPr>
            <w:r w:rsidRPr="009559DC">
              <w:rPr>
                <w:sz w:val="20"/>
              </w:rPr>
              <w:lastRenderedPageBreak/>
              <w:t>Je n’ai pas de copains/copines avec qui jouer</w:t>
            </w:r>
            <w:r w:rsidR="009559DC" w:rsidRPr="009559DC">
              <w:rPr>
                <w:sz w:val="20"/>
              </w:rPr>
              <w:t xml:space="preserve"> ou manger</w:t>
            </w:r>
          </w:p>
        </w:tc>
        <w:tc>
          <w:tcPr>
            <w:tcW w:w="1985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5805" w:rsidTr="00C3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35805" w:rsidRPr="009559DC" w:rsidRDefault="003004E5" w:rsidP="00C35805">
            <w:pPr>
              <w:rPr>
                <w:sz w:val="20"/>
              </w:rPr>
            </w:pPr>
            <w:r w:rsidRPr="009559DC">
              <w:rPr>
                <w:sz w:val="20"/>
              </w:rPr>
              <w:t>On se moque de moi</w:t>
            </w:r>
            <w:r w:rsidR="009559DC" w:rsidRPr="009559DC">
              <w:rPr>
                <w:sz w:val="20"/>
              </w:rPr>
              <w:t>, on m’insulte</w:t>
            </w:r>
          </w:p>
        </w:tc>
        <w:tc>
          <w:tcPr>
            <w:tcW w:w="1985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5805" w:rsidTr="009559DC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35805" w:rsidRDefault="003004E5" w:rsidP="00C35805">
            <w:r w:rsidRPr="009559DC">
              <w:rPr>
                <w:sz w:val="20"/>
              </w:rPr>
              <w:t>On me pince, tire les cheveux</w:t>
            </w:r>
            <w:r w:rsidR="009559DC" w:rsidRPr="009559DC">
              <w:rPr>
                <w:sz w:val="20"/>
              </w:rPr>
              <w:t> , on me crache dessus, croche-pieds</w:t>
            </w:r>
          </w:p>
        </w:tc>
        <w:tc>
          <w:tcPr>
            <w:tcW w:w="1985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9559D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C35805" w:rsidRDefault="003004E5" w:rsidP="00C35805">
            <w:r w:rsidRPr="009559DC">
              <w:rPr>
                <w:sz w:val="20"/>
              </w:rPr>
              <w:t>On me vole mon goûter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9559DC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C35805" w:rsidRDefault="003004E5" w:rsidP="00C35805">
            <w:r w:rsidRPr="009559DC">
              <w:rPr>
                <w:sz w:val="20"/>
              </w:rPr>
              <w:t>On me jette des objets (ballon…)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9559D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C35805">
            <w:pPr>
              <w:rPr>
                <w:sz w:val="20"/>
              </w:rPr>
            </w:pPr>
            <w:r w:rsidRPr="009559DC">
              <w:rPr>
                <w:sz w:val="20"/>
              </w:rPr>
              <w:t>On abime mes affaires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C3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C35805">
            <w:pPr>
              <w:rPr>
                <w:sz w:val="20"/>
              </w:rPr>
            </w:pPr>
            <w:r w:rsidRPr="009559DC">
              <w:rPr>
                <w:sz w:val="20"/>
              </w:rPr>
              <w:t>On essaie de me déshabiller</w:t>
            </w:r>
            <w:r w:rsidR="009559DC" w:rsidRPr="009559DC">
              <w:rPr>
                <w:sz w:val="20"/>
              </w:rPr>
              <w:t>, de me faire des bisous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9559D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C35805">
            <w:pPr>
              <w:rPr>
                <w:sz w:val="20"/>
              </w:rPr>
            </w:pPr>
            <w:r w:rsidRPr="009559DC">
              <w:rPr>
                <w:sz w:val="20"/>
              </w:rPr>
              <w:t>J’ai peur d’aller aux toilettes</w:t>
            </w:r>
            <w:r w:rsidR="009559DC" w:rsidRPr="009559DC">
              <w:rPr>
                <w:sz w:val="20"/>
              </w:rPr>
              <w:t>, en récréation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C3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2773DC" w:rsidP="009559DC">
            <w:pPr>
              <w:rPr>
                <w:sz w:val="20"/>
              </w:rPr>
            </w:pPr>
            <w:r w:rsidRPr="009559DC">
              <w:rPr>
                <w:sz w:val="20"/>
              </w:rPr>
              <w:t>Je n’ai pas envie d’aller à l’école</w:t>
            </w:r>
            <w:r w:rsidR="009559DC" w:rsidRPr="009559DC">
              <w:rPr>
                <w:sz w:val="20"/>
              </w:rPr>
              <w:t>, cantine, récréation</w:t>
            </w:r>
          </w:p>
        </w:tc>
        <w:tc>
          <w:tcPr>
            <w:tcW w:w="1985" w:type="dxa"/>
          </w:tcPr>
          <w:p w:rsidR="003004E5" w:rsidRPr="003004E5" w:rsidRDefault="003004E5" w:rsidP="0030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76" w:type="dxa"/>
          </w:tcPr>
          <w:p w:rsidR="003004E5" w:rsidRPr="003004E5" w:rsidRDefault="003004E5" w:rsidP="0030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18" w:type="dxa"/>
          </w:tcPr>
          <w:p w:rsidR="003004E5" w:rsidRPr="003004E5" w:rsidRDefault="003004E5" w:rsidP="0030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9" w:type="dxa"/>
          </w:tcPr>
          <w:p w:rsidR="003004E5" w:rsidRPr="003004E5" w:rsidRDefault="003004E5" w:rsidP="00300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004E5" w:rsidTr="00C3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C35805">
            <w:pPr>
              <w:rPr>
                <w:sz w:val="20"/>
              </w:rPr>
            </w:pPr>
            <w:r w:rsidRPr="009559DC">
              <w:rPr>
                <w:sz w:val="20"/>
              </w:rPr>
              <w:t>On me jette de la nourriture ou de l’eau</w:t>
            </w:r>
            <w:r w:rsidR="00C55D63">
              <w:rPr>
                <w:sz w:val="20"/>
              </w:rPr>
              <w:t xml:space="preserve"> à la cantine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C3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C35805">
            <w:pPr>
              <w:rPr>
                <w:sz w:val="20"/>
              </w:rPr>
            </w:pPr>
            <w:r w:rsidRPr="009559DC">
              <w:rPr>
                <w:sz w:val="20"/>
              </w:rPr>
              <w:t>On renverse du sel, de l’eau dans mon assiette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C3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C55D63">
            <w:pPr>
              <w:rPr>
                <w:sz w:val="20"/>
              </w:rPr>
            </w:pPr>
            <w:r w:rsidRPr="009559DC">
              <w:rPr>
                <w:sz w:val="20"/>
              </w:rPr>
              <w:t>Les autres enfants ne veulent pas que je sois à</w:t>
            </w:r>
            <w:r w:rsidR="00C55D63">
              <w:rPr>
                <w:sz w:val="20"/>
              </w:rPr>
              <w:t xml:space="preserve"> </w:t>
            </w:r>
            <w:r w:rsidRPr="009559DC">
              <w:rPr>
                <w:sz w:val="20"/>
              </w:rPr>
              <w:t>côté d’eux</w:t>
            </w:r>
            <w:r w:rsidR="00C55D63">
              <w:rPr>
                <w:sz w:val="20"/>
              </w:rPr>
              <w:t xml:space="preserve"> à la cantine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EE8" w:rsidTr="009559DC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EE8" w:rsidRPr="009559DC" w:rsidRDefault="00060EE8" w:rsidP="002773DC">
            <w:pPr>
              <w:rPr>
                <w:sz w:val="20"/>
              </w:rPr>
            </w:pPr>
            <w:r w:rsidRPr="00B37569">
              <w:rPr>
                <w:noProof/>
              </w:rPr>
              <w:drawing>
                <wp:inline distT="0" distB="0" distL="0" distR="0" wp14:anchorId="24D6EEC3" wp14:editId="649270B3">
                  <wp:extent cx="1704975" cy="585910"/>
                  <wp:effectExtent l="0" t="0" r="0" b="5080"/>
                  <wp:docPr id="4" name="Image 4" descr="C:\Users\Sonia\Desktop\AGPE_Logo_3200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ia\Desktop\AGPE_Logo_3200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860" cy="58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60EE8" w:rsidRDefault="00060EE8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060EE8" w:rsidRDefault="00060EE8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060EE8" w:rsidRDefault="00060EE8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060EE8" w:rsidRDefault="00060EE8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9559DC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2773DC">
            <w:pPr>
              <w:rPr>
                <w:sz w:val="20"/>
              </w:rPr>
            </w:pPr>
            <w:r w:rsidRPr="009559DC">
              <w:rPr>
                <w:sz w:val="20"/>
              </w:rPr>
              <w:t xml:space="preserve">Personne ne veut se mettre en </w:t>
            </w:r>
            <w:r w:rsidR="002773DC" w:rsidRPr="009559DC">
              <w:rPr>
                <w:sz w:val="20"/>
              </w:rPr>
              <w:t>rang</w:t>
            </w:r>
            <w:r w:rsidRPr="009559DC">
              <w:rPr>
                <w:sz w:val="20"/>
              </w:rPr>
              <w:t xml:space="preserve"> avec moi</w:t>
            </w:r>
            <w:r w:rsidR="00C55D63">
              <w:rPr>
                <w:sz w:val="20"/>
              </w:rPr>
              <w:t xml:space="preserve"> en classe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9559DC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9559DC" w:rsidRDefault="003004E5" w:rsidP="009559DC">
            <w:pPr>
              <w:rPr>
                <w:sz w:val="20"/>
              </w:rPr>
            </w:pPr>
            <w:r w:rsidRPr="009559DC">
              <w:rPr>
                <w:sz w:val="20"/>
              </w:rPr>
              <w:t>Je suis choisi en dernier(e) pour les activités de</w:t>
            </w:r>
            <w:r w:rsidR="009559DC">
              <w:rPr>
                <w:sz w:val="20"/>
              </w:rPr>
              <w:t xml:space="preserve"> </w:t>
            </w:r>
            <w:r w:rsidRPr="009559DC">
              <w:rPr>
                <w:sz w:val="20"/>
              </w:rPr>
              <w:t>groupe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9559DC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C35805" w:rsidRDefault="003004E5" w:rsidP="009559DC">
            <w:r w:rsidRPr="009559DC">
              <w:rPr>
                <w:sz w:val="20"/>
              </w:rPr>
              <w:t>On se moque de mon travail ou de mes</w:t>
            </w:r>
            <w:r w:rsidR="009559DC">
              <w:rPr>
                <w:sz w:val="20"/>
              </w:rPr>
              <w:t xml:space="preserve"> </w:t>
            </w:r>
            <w:r w:rsidRPr="009559DC">
              <w:rPr>
                <w:sz w:val="20"/>
              </w:rPr>
              <w:t>interventions orales</w:t>
            </w:r>
            <w:r w:rsidR="00C55D63">
              <w:rPr>
                <w:sz w:val="20"/>
              </w:rPr>
              <w:t xml:space="preserve"> en classe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E5" w:rsidTr="00C3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04E5" w:rsidRPr="00C35805" w:rsidRDefault="003004E5" w:rsidP="00C35805">
            <w:r w:rsidRPr="009559DC">
              <w:rPr>
                <w:sz w:val="20"/>
              </w:rPr>
              <w:t>Je travaille moins bien qu’avant</w:t>
            </w:r>
          </w:p>
        </w:tc>
        <w:tc>
          <w:tcPr>
            <w:tcW w:w="1985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5805" w:rsidTr="003E763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35805" w:rsidRDefault="00C35805" w:rsidP="00C35805"/>
        </w:tc>
        <w:tc>
          <w:tcPr>
            <w:tcW w:w="1985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C35805" w:rsidRDefault="00C3580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04E5" w:rsidRDefault="003004E5" w:rsidP="00C3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7632" w:rsidRDefault="003E7632" w:rsidP="00521D6E"/>
    <w:sectPr w:rsidR="003E7632" w:rsidSect="002773DC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357" w:right="567" w:bottom="403" w:left="567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AB" w:rsidRDefault="002169AB">
      <w:pPr>
        <w:spacing w:after="0" w:line="240" w:lineRule="auto"/>
      </w:pPr>
      <w:r>
        <w:separator/>
      </w:r>
    </w:p>
  </w:endnote>
  <w:endnote w:type="continuationSeparator" w:id="0">
    <w:p w:rsidR="002169AB" w:rsidRDefault="0021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AF" w:rsidRDefault="004F5EAF"/>
  <w:p w:rsidR="004F5EAF" w:rsidRDefault="00176649">
    <w:pPr>
      <w:pStyle w:val="Pieddepage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9F0FED" w:rsidRPr="009F0FE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AF" w:rsidRDefault="004F5EAF"/>
  <w:p w:rsidR="004F5EAF" w:rsidRDefault="00176649">
    <w:pPr>
      <w:pStyle w:val="Pieddepageim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9F0FED" w:rsidRPr="009F0FED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AB" w:rsidRDefault="002169AB">
      <w:pPr>
        <w:spacing w:after="0" w:line="240" w:lineRule="auto"/>
      </w:pPr>
      <w:r>
        <w:separator/>
      </w:r>
    </w:p>
  </w:footnote>
  <w:footnote w:type="continuationSeparator" w:id="0">
    <w:p w:rsidR="002169AB" w:rsidRDefault="0021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AF" w:rsidRDefault="002169AB">
    <w:pPr>
      <w:pStyle w:val="En-ttedepagepaire"/>
    </w:pPr>
    <w:sdt>
      <w:sdtPr>
        <w:alias w:val="Titr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B1257">
          <w:t>LE HARCELEMENT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AF" w:rsidRDefault="002169AB">
    <w:pPr>
      <w:pStyle w:val="En-ttedepageimpaire"/>
    </w:pPr>
    <w:sdt>
      <w:sdtPr>
        <w:alias w:val="Titr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B1257">
          <w:t>LE HARCELEMENT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7"/>
    <w:rsid w:val="00060EE8"/>
    <w:rsid w:val="00090D52"/>
    <w:rsid w:val="000A7A35"/>
    <w:rsid w:val="00141D3E"/>
    <w:rsid w:val="00172970"/>
    <w:rsid w:val="00176649"/>
    <w:rsid w:val="002169AB"/>
    <w:rsid w:val="002773DC"/>
    <w:rsid w:val="003004E5"/>
    <w:rsid w:val="003E7632"/>
    <w:rsid w:val="003E79B0"/>
    <w:rsid w:val="004B1257"/>
    <w:rsid w:val="004F5EAF"/>
    <w:rsid w:val="00521D6E"/>
    <w:rsid w:val="005A7CE8"/>
    <w:rsid w:val="006569B5"/>
    <w:rsid w:val="007F55E4"/>
    <w:rsid w:val="008F61B0"/>
    <w:rsid w:val="00920D16"/>
    <w:rsid w:val="00922DEF"/>
    <w:rsid w:val="009559DC"/>
    <w:rsid w:val="009F0FED"/>
    <w:rsid w:val="00C35805"/>
    <w:rsid w:val="00C55D63"/>
    <w:rsid w:val="00E13F15"/>
    <w:rsid w:val="00E677DC"/>
    <w:rsid w:val="00E73912"/>
    <w:rsid w:val="00F61A46"/>
    <w:rsid w:val="00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F4E8D-EF04-495A-B185-299F83FA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775F55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Pr>
      <w:color w:val="F7B615" w:themeColor="hyperlink"/>
      <w:u w:val="single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smallCaps/>
      <w:color w:val="775F55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ansinterligne1">
    <w:name w:val="Sans interligne1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TableauGrille5Fonc-Accentuation51">
    <w:name w:val="Tableau Grille 5 Foncé - Accentuation 51"/>
    <w:basedOn w:val="TableauNormal"/>
    <w:uiPriority w:val="50"/>
    <w:rsid w:val="00E739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paragraph" w:customStyle="1" w:styleId="DecimalAligned">
    <w:name w:val="Decimal Aligned"/>
    <w:basedOn w:val="Normal"/>
    <w:uiPriority w:val="40"/>
    <w:qFormat/>
    <w:rsid w:val="00E73912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E73912"/>
    <w:pPr>
      <w:spacing w:after="0" w:line="240" w:lineRule="auto"/>
    </w:pPr>
    <w:rPr>
      <w:rFonts w:eastAsiaTheme="minorEastAsia"/>
      <w:kern w:val="0"/>
      <w:sz w:val="20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3912"/>
    <w:rPr>
      <w:rFonts w:eastAsiaTheme="minorEastAsia"/>
      <w:kern w:val="0"/>
      <w:sz w:val="20"/>
      <w14:ligatures w14:val="none"/>
    </w:rPr>
  </w:style>
  <w:style w:type="table" w:styleId="Tramemoyenne2-Accent5">
    <w:name w:val="Medium Shading 2 Accent 5"/>
    <w:basedOn w:val="TableauNormal"/>
    <w:uiPriority w:val="64"/>
    <w:rsid w:val="00E73912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C358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AppData\Roaming\Microsoft\Templates\Rapport%20(Th&#232;me%20M&#233;di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FD524DFB540D8A2356FAFE6F7A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92201-CD8A-4E2F-A636-0448D8337235}"/>
      </w:docPartPr>
      <w:docPartBody>
        <w:p w:rsidR="009B2547" w:rsidRDefault="00FA3F07" w:rsidP="00FA3F07">
          <w:pPr>
            <w:pStyle w:val="D6EFD524DFB540D8A2356FAFE6F7A02C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[Titre du document]</w:t>
          </w:r>
        </w:p>
      </w:docPartBody>
    </w:docPart>
    <w:docPart>
      <w:docPartPr>
        <w:name w:val="BC4AD9B091AD452BADB1A734894D4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E94B5-9E8C-486B-9BA3-8DB5E40C6798}"/>
      </w:docPartPr>
      <w:docPartBody>
        <w:p w:rsidR="009B2547" w:rsidRDefault="00FA3F07" w:rsidP="00FA3F07">
          <w:pPr>
            <w:pStyle w:val="BC4AD9B091AD452BADB1A734894D4BD3"/>
          </w:pPr>
          <w:r>
            <w:rPr>
              <w:color w:val="FFFFFF" w:themeColor="background1"/>
              <w:sz w:val="32"/>
              <w:szCs w:val="32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07"/>
    <w:rsid w:val="009B2547"/>
    <w:rsid w:val="00AB1276"/>
    <w:rsid w:val="00E44F15"/>
    <w:rsid w:val="00F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3890CA660F44449722E3033F9FE4C9">
    <w:name w:val="1B3890CA660F44449722E3033F9FE4C9"/>
  </w:style>
  <w:style w:type="paragraph" w:customStyle="1" w:styleId="0AA788C0591C487CB060E190ACFED6D2">
    <w:name w:val="0AA788C0591C487CB060E190ACFED6D2"/>
  </w:style>
  <w:style w:type="paragraph" w:customStyle="1" w:styleId="13B67F6C6DCE45AD8D0E0423C53062BD">
    <w:name w:val="13B67F6C6DCE45AD8D0E0423C53062BD"/>
  </w:style>
  <w:style w:type="paragraph" w:customStyle="1" w:styleId="A7902B2D7F0449AB81AABF34E99A8938">
    <w:name w:val="A7902B2D7F0449AB81AABF34E99A8938"/>
  </w:style>
  <w:style w:type="paragraph" w:customStyle="1" w:styleId="9D168B423C1B446B9C944E7206EBCAF5">
    <w:name w:val="9D168B423C1B446B9C944E7206EBCAF5"/>
  </w:style>
  <w:style w:type="paragraph" w:customStyle="1" w:styleId="3F2C4BEE14264B7BB0416C2BA63099A1">
    <w:name w:val="3F2C4BEE14264B7BB0416C2BA63099A1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3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Theme="minorHAnsi" w:cs="Times New Roman"/>
      <w:b/>
      <w:color w:val="ED7D31" w:themeColor="accent2"/>
      <w:kern w:val="24"/>
      <w:sz w:val="23"/>
      <w:szCs w:val="23"/>
      <w:shd w:val="clear" w:color="auto" w:fill="FFFFFF" w:themeFill="background1"/>
    </w:rPr>
  </w:style>
  <w:style w:type="paragraph" w:customStyle="1" w:styleId="923AACA2686C4A468625C8DC372BB33F">
    <w:name w:val="923AACA2686C4A468625C8DC372BB33F"/>
  </w:style>
  <w:style w:type="paragraph" w:customStyle="1" w:styleId="BF2E93A027E84873B3994B943514019D">
    <w:name w:val="BF2E93A027E84873B3994B943514019D"/>
    <w:rsid w:val="00FA3F07"/>
  </w:style>
  <w:style w:type="paragraph" w:customStyle="1" w:styleId="25BA6813C5D2479F9A5AAD3143D254B9">
    <w:name w:val="25BA6813C5D2479F9A5AAD3143D254B9"/>
    <w:rsid w:val="00FA3F07"/>
  </w:style>
  <w:style w:type="paragraph" w:customStyle="1" w:styleId="7E14C6F8950E4D5A81A274B485007E72">
    <w:name w:val="7E14C6F8950E4D5A81A274B485007E72"/>
    <w:rsid w:val="00FA3F07"/>
  </w:style>
  <w:style w:type="paragraph" w:customStyle="1" w:styleId="2D1988A0D6DC4DC7B75590CB3FF21505">
    <w:name w:val="2D1988A0D6DC4DC7B75590CB3FF21505"/>
    <w:rsid w:val="00FA3F07"/>
  </w:style>
  <w:style w:type="paragraph" w:customStyle="1" w:styleId="D6EFD524DFB540D8A2356FAFE6F7A02C">
    <w:name w:val="D6EFD524DFB540D8A2356FAFE6F7A02C"/>
    <w:rsid w:val="00FA3F07"/>
  </w:style>
  <w:style w:type="paragraph" w:customStyle="1" w:styleId="BC4AD9B091AD452BADB1A734894D4BD3">
    <w:name w:val="BC4AD9B091AD452BADB1A734894D4BD3"/>
    <w:rsid w:val="00FA3F07"/>
  </w:style>
  <w:style w:type="paragraph" w:customStyle="1" w:styleId="BEDFDEF9F7584843B0168FB0AC313D71">
    <w:name w:val="BEDFDEF9F7584843B0168FB0AC313D71"/>
    <w:rsid w:val="00FA3F07"/>
  </w:style>
  <w:style w:type="paragraph" w:customStyle="1" w:styleId="D31A3D231D2C49BB8992002BA49982B2">
    <w:name w:val="D31A3D231D2C49BB8992002BA49982B2"/>
    <w:rsid w:val="00FA3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2016-11-03T00:00:00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</Template>
  <TotalTime>10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HARCELEMENT</vt:lpstr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HARCELEMENT</dc:title>
  <dc:subject>JOURNEE NATIONALE</dc:subject>
  <dc:creator>SONIA</dc:creator>
  <cp:keywords/>
  <cp:lastModifiedBy>Direction</cp:lastModifiedBy>
  <cp:revision>18</cp:revision>
  <cp:lastPrinted>2016-10-28T10:03:00Z</cp:lastPrinted>
  <dcterms:created xsi:type="dcterms:W3CDTF">2016-09-30T19:43:00Z</dcterms:created>
  <dcterms:modified xsi:type="dcterms:W3CDTF">2016-11-04T07:20:00Z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